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C86" w:rsidRPr="00337C86" w:rsidRDefault="00337C86" w:rsidP="00337C86">
      <w:pPr>
        <w:spacing w:after="131" w:line="260" w:lineRule="exact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337C86">
        <w:rPr>
          <w:rStyle w:val="30"/>
          <w:rFonts w:ascii="Liberation Serif" w:hAnsi="Liberation Serif"/>
          <w:b w:val="0"/>
          <w:bCs w:val="0"/>
          <w:sz w:val="28"/>
          <w:szCs w:val="28"/>
        </w:rPr>
        <w:t>СЛАЙД №1 Титульный лист</w:t>
      </w:r>
    </w:p>
    <w:p w:rsidR="00337C86" w:rsidRPr="00337C86" w:rsidRDefault="00337C86" w:rsidP="00337C86">
      <w:pPr>
        <w:spacing w:after="131" w:line="260" w:lineRule="exact"/>
        <w:rPr>
          <w:rFonts w:ascii="Liberation Serif" w:hAnsi="Liberation Serif"/>
          <w:sz w:val="28"/>
          <w:szCs w:val="28"/>
        </w:rPr>
      </w:pPr>
    </w:p>
    <w:p w:rsidR="00337C86" w:rsidRPr="00337C86" w:rsidRDefault="00337C86" w:rsidP="00337C86">
      <w:pPr>
        <w:pStyle w:val="20"/>
        <w:shd w:val="clear" w:color="auto" w:fill="auto"/>
        <w:spacing w:before="0" w:after="77" w:line="260" w:lineRule="exact"/>
        <w:ind w:left="1860" w:firstLine="0"/>
        <w:rPr>
          <w:rFonts w:ascii="Liberation Serif" w:hAnsi="Liberation Serif"/>
          <w:sz w:val="28"/>
          <w:szCs w:val="28"/>
        </w:rPr>
      </w:pP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Уважаемые коллеги! Уважаемые жители Свердловской области!</w:t>
      </w:r>
    </w:p>
    <w:p w:rsidR="00337C86" w:rsidRPr="00337C86" w:rsidRDefault="00337C86" w:rsidP="00337C86">
      <w:pPr>
        <w:pStyle w:val="20"/>
        <w:shd w:val="clear" w:color="auto" w:fill="auto"/>
        <w:spacing w:before="0" w:after="64" w:line="322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Прежде, чем говорить об экономическом и социальном развитии нашего региона, целях, задачах и результатах, хочу остановиться на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важнейшем политическом событии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текущего года -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послании Президента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России Владимира Путина Федеральному собранию, которое еще раз подтвердило, что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выбранный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Свердловской областью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3 года назад путь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на интенсивное развитие и обновление </w:t>
      </w:r>
      <w:r w:rsidRPr="00337C86">
        <w:rPr>
          <w:rStyle w:val="21"/>
          <w:rFonts w:ascii="Liberation Serif" w:hAnsi="Liberation Serif"/>
          <w:sz w:val="28"/>
          <w:szCs w:val="28"/>
        </w:rPr>
        <w:t>совпадает с общероссийскими векторами развития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, но при этом учитывает наши региональные особенности.</w:t>
      </w:r>
    </w:p>
    <w:p w:rsidR="00337C86" w:rsidRPr="00337C86" w:rsidRDefault="00337C86" w:rsidP="00337C86">
      <w:pPr>
        <w:pStyle w:val="20"/>
        <w:shd w:val="clear" w:color="auto" w:fill="auto"/>
        <w:spacing w:before="0" w:after="56" w:line="317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К концу 2016 года в Свердловской области сложилась ситуация, когда регион находился на перепутье, когда были реальные альтернативы траекторий развития, когда </w:t>
      </w:r>
      <w:r w:rsidRPr="00337C86">
        <w:rPr>
          <w:rStyle w:val="21"/>
          <w:rFonts w:ascii="Liberation Serif" w:hAnsi="Liberation Serif"/>
          <w:sz w:val="28"/>
          <w:szCs w:val="28"/>
        </w:rPr>
        <w:t>нельзя было ошибиться в выборе верной дороги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Тогда губернатором Свердловской области Евгением </w:t>
      </w:r>
      <w:proofErr w:type="spellStart"/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Куйвашевым</w:t>
      </w:r>
      <w:proofErr w:type="spellEnd"/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было дано поручение - понять в какой ситуации мы находимся. </w:t>
      </w:r>
      <w:r w:rsidRPr="00337C86">
        <w:rPr>
          <w:rStyle w:val="21"/>
          <w:rFonts w:ascii="Liberation Serif" w:hAnsi="Liberation Serif"/>
          <w:sz w:val="28"/>
          <w:szCs w:val="28"/>
        </w:rPr>
        <w:t>Посоветоваться с простыми уральцами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, бизнесменами, общественными деятелями, главами муниципалитетов и найти оптимальное решение, позволяющее обеспечить благополучие Свердловской области: дальнейшее развитие региона, рост благосостояния и качества жизни людей. В результате, была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разработана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и утверждена Указом губернатора (№ 546-УГ от 31.10.2017 г.) социально-экономическая программа «</w:t>
      </w:r>
      <w:r w:rsidRPr="00337C86">
        <w:rPr>
          <w:rStyle w:val="21"/>
          <w:rFonts w:ascii="Liberation Serif" w:hAnsi="Liberation Serif"/>
          <w:sz w:val="28"/>
          <w:szCs w:val="28"/>
        </w:rPr>
        <w:t>Пятилетка развития Свердловской области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».</w:t>
      </w:r>
    </w:p>
    <w:p w:rsidR="00337C86" w:rsidRPr="00337C86" w:rsidRDefault="00337C86" w:rsidP="00337C86">
      <w:pPr>
        <w:pStyle w:val="20"/>
        <w:shd w:val="clear" w:color="auto" w:fill="auto"/>
        <w:spacing w:before="0" w:after="60" w:line="322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337C86">
        <w:rPr>
          <w:rStyle w:val="21"/>
          <w:rFonts w:ascii="Liberation Serif" w:hAnsi="Liberation Serif"/>
          <w:sz w:val="28"/>
          <w:szCs w:val="28"/>
        </w:rPr>
        <w:t xml:space="preserve">В «Пятилетку» включены наиболее значимые проекты.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Эти проекты сформированы на основе предложений жителей по строительству новых дорог, новых школ и больниц, созданию новых предприятий. «Пятилетка» - это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дорожная карта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по достижению прорывных результатов по важным и понятным людям направлениям. Она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учитывает,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как нашу </w:t>
      </w:r>
      <w:r w:rsidRPr="00337C86">
        <w:rPr>
          <w:rStyle w:val="21"/>
          <w:rFonts w:ascii="Liberation Serif" w:hAnsi="Liberation Serif"/>
          <w:sz w:val="28"/>
          <w:szCs w:val="28"/>
        </w:rPr>
        <w:t>региональную специфику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, так и целевые ориентиры для всей нашей страны, определяемые нацпроектами.</w:t>
      </w:r>
    </w:p>
    <w:p w:rsidR="00337C86" w:rsidRPr="00337C86" w:rsidRDefault="00337C86" w:rsidP="00337C86">
      <w:pPr>
        <w:pStyle w:val="20"/>
        <w:shd w:val="clear" w:color="auto" w:fill="auto"/>
        <w:spacing w:before="0" w:after="60" w:line="322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«Пятилетка развития» была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разработана в преддверии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президентских майских Указов 2018 года, в которых были определены стратегические задачи для нашей страны на период до 2024 года (Указ № 204 от 07.05.2018) и до январского Послания 2020 Президента - Федеральному собранию.</w:t>
      </w:r>
    </w:p>
    <w:p w:rsidR="00337C86" w:rsidRDefault="00337C86" w:rsidP="00337C86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Сейчас,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пришло время оглянуться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на пройденный за 3 года путь, сделать необходимые корректировки в ход «Пятилетки развития» и разработать новую программу на следующие пять лет (новую «Пятилетку»). Это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общая задача, работать над ней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мы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должны вместе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 для верного решения важно мнение каждого. Поэтому Губернатором, с учетом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рекомендаций Экспертного совета, возглавляемого Виктором Маслаковым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 научного сообщества, дано поручение -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всенародно обсудить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программу развития и </w:t>
      </w:r>
      <w:r w:rsidRPr="00337C86">
        <w:rPr>
          <w:rStyle w:val="21"/>
          <w:rFonts w:ascii="Liberation Serif" w:hAnsi="Liberation Serif"/>
          <w:sz w:val="28"/>
          <w:szCs w:val="28"/>
        </w:rPr>
        <w:t xml:space="preserve">учесть наказы </w:t>
      </w:r>
      <w:r w:rsidRPr="00337C86">
        <w:rPr>
          <w:rFonts w:ascii="Liberation Serif" w:hAnsi="Liberation Serif"/>
          <w:color w:val="000000"/>
          <w:sz w:val="28"/>
          <w:szCs w:val="28"/>
          <w:lang w:eastAsia="ru-RU" w:bidi="ru-RU"/>
        </w:rPr>
        <w:t>свердловчан.</w:t>
      </w:r>
    </w:p>
    <w:p w:rsidR="00BA4D5F" w:rsidRDefault="00BA4D5F" w:rsidP="00337C86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</w:p>
    <w:p w:rsidR="00BA4D5F" w:rsidRPr="004E0B6D" w:rsidRDefault="00BA4D5F" w:rsidP="00337C86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№2. Послание 2020 Президента - Федеральному собранию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</w:p>
    <w:p w:rsidR="00BA4D5F" w:rsidRPr="004E0B6D" w:rsidRDefault="00BA4D5F" w:rsidP="00337C86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</w:p>
    <w:p w:rsidR="00BA4D5F" w:rsidRPr="004E0B6D" w:rsidRDefault="00BA4D5F" w:rsidP="00337C86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15-го января 2020 года Президент России Владимир Путин огласил </w:t>
      </w:r>
      <w:r w:rsidRPr="004E0B6D">
        <w:rPr>
          <w:rStyle w:val="21"/>
          <w:rFonts w:ascii="Liberation Serif" w:hAnsi="Liberation Serif"/>
          <w:sz w:val="28"/>
          <w:szCs w:val="28"/>
        </w:rPr>
        <w:t>ежегодное послание Федеральному собранию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В нем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дана оценка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положения дел в стране,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определены основные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направления внутренней и внешней политики, и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предложены беспрецедентные меры господдержки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социальной сферы, экономического роста и создания комфортной среды для жизни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BA4D5F" w:rsidRPr="004E0B6D" w:rsidRDefault="00BA4D5F" w:rsidP="00337C86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социальной сфере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предложены следующие ключевые направления действий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:</w:t>
      </w:r>
    </w:p>
    <w:p w:rsidR="00BA4D5F" w:rsidRPr="004E0B6D" w:rsidRDefault="00BA4D5F" w:rsidP="00BA4D5F">
      <w:pPr>
        <w:pStyle w:val="20"/>
        <w:shd w:val="clear" w:color="auto" w:fill="auto"/>
        <w:spacing w:before="0" w:after="109" w:line="322" w:lineRule="exact"/>
        <w:ind w:firstLine="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   *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Уже с 1 января 2020 года предусмотреть</w:t>
      </w:r>
      <w:hyperlink r:id="rId5" w:history="1">
        <w:r w:rsidRPr="004E0B6D">
          <w:rPr>
            <w:rStyle w:val="a3"/>
            <w:rFonts w:ascii="Liberation Serif" w:hAnsi="Liberation Serif"/>
            <w:sz w:val="28"/>
            <w:szCs w:val="28"/>
            <w:lang w:eastAsia="ru-RU" w:bidi="ru-RU"/>
          </w:rPr>
          <w:t xml:space="preserve"> </w:t>
        </w:r>
        <w:r w:rsidRPr="004E0B6D">
          <w:rPr>
            <w:rStyle w:val="a3"/>
            <w:rFonts w:ascii="Liberation Serif" w:hAnsi="Liberation Serif"/>
            <w:sz w:val="28"/>
            <w:szCs w:val="28"/>
          </w:rPr>
          <w:t xml:space="preserve">ежемесячные выплаты </w:t>
        </w:r>
      </w:hyperlink>
      <w:r w:rsidRPr="004E0B6D">
        <w:rPr>
          <w:rStyle w:val="21"/>
          <w:rFonts w:ascii="Liberation Serif" w:hAnsi="Liberation Serif"/>
          <w:sz w:val="28"/>
          <w:szCs w:val="28"/>
        </w:rPr>
        <w:t xml:space="preserve">на детей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в возрасте от 3 до 7 лет. Выплаты смогут получать семьи, чьи доходы не превышают одного прожиточного минимума на человека.</w:t>
      </w:r>
    </w:p>
    <w:p w:rsidR="00BA4D5F" w:rsidRPr="004E0B6D" w:rsidRDefault="00BA4D5F" w:rsidP="00BA4D5F">
      <w:pPr>
        <w:pStyle w:val="20"/>
        <w:shd w:val="clear" w:color="auto" w:fill="auto"/>
        <w:spacing w:before="0" w:after="0" w:line="317" w:lineRule="exact"/>
        <w:ind w:firstLine="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Style w:val="2Tahoma105pt"/>
          <w:rFonts w:ascii="Liberation Serif" w:hAnsi="Liberation Serif"/>
          <w:sz w:val="28"/>
          <w:szCs w:val="28"/>
        </w:rPr>
        <w:t xml:space="preserve">           </w:t>
      </w:r>
      <w:proofErr w:type="gramStart"/>
      <w:r w:rsidRPr="004E0B6D">
        <w:rPr>
          <w:rStyle w:val="2Tahoma105pt"/>
          <w:rFonts w:ascii="Liberation Serif" w:hAnsi="Liberation Serif"/>
          <w:sz w:val="28"/>
          <w:szCs w:val="28"/>
        </w:rPr>
        <w:t xml:space="preserve">* </w:t>
      </w:r>
      <w:r w:rsidRPr="004E0B6D">
        <w:rPr>
          <w:rStyle w:val="2Tahoma105pt"/>
          <w:rFonts w:ascii="Liberation Serif" w:hAnsi="Liberation Serif"/>
          <w:sz w:val="28"/>
          <w:szCs w:val="28"/>
        </w:rPr>
        <w:t xml:space="preserve">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Продлить</w:t>
      </w:r>
      <w:proofErr w:type="gramEnd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Программу материнского капитала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как минимум до конца 2026 года. При </w:t>
      </w:r>
      <w:hyperlink r:id="rId6" w:history="1">
        <w:r w:rsidRPr="004E0B6D">
          <w:rPr>
            <w:rStyle w:val="a3"/>
            <w:rFonts w:ascii="Liberation Serif" w:hAnsi="Liberation Serif"/>
            <w:sz w:val="28"/>
            <w:szCs w:val="28"/>
            <w:lang w:eastAsia="ru-RU" w:bidi="ru-RU"/>
          </w:rPr>
          <w:t xml:space="preserve">рождении первенца </w:t>
        </w:r>
      </w:hyperlink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семья получает право на материнский капитал в 466 617 рублей. Для семьи с 2-мя детьми размер капитала составит 616 617 рублей. Эти суммы будут ежегодно индексироваться. При рождении 3-го ребенка государство гасит за семью 450 тысяч рублей ее ипотечного кредита. Так семья с 3-мя детьми сможет при помощи государства вложить в решение своей жилищной проблемы свыше 1 млн рублей. </w:t>
      </w:r>
    </w:p>
    <w:p w:rsidR="00BA4D5F" w:rsidRPr="004E0B6D" w:rsidRDefault="00BA4D5F" w:rsidP="00BA4D5F">
      <w:pPr>
        <w:pStyle w:val="20"/>
        <w:shd w:val="clear" w:color="auto" w:fill="auto"/>
        <w:spacing w:before="0" w:after="0" w:line="317" w:lineRule="exact"/>
        <w:ind w:firstLine="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  *</w:t>
      </w:r>
      <w:r w:rsidRPr="004E0B6D">
        <w:rPr>
          <w:rStyle w:val="2Tahoma105pt"/>
          <w:rFonts w:ascii="Liberation Serif" w:hAnsi="Liberation Serif"/>
          <w:sz w:val="28"/>
          <w:szCs w:val="28"/>
        </w:rPr>
        <w:t xml:space="preserve">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Обеспечить горячим питанием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всех учеников начальной школы с 1-го по 4-й класс. Там, где уже есть техническая возможность для этого, это должно случиться с 1 сентября 2020 года; там, где ее еще нет, - не позднее 1 сентября 2023-го.</w:t>
      </w:r>
    </w:p>
    <w:p w:rsidR="00BA4D5F" w:rsidRPr="004E0B6D" w:rsidRDefault="00BA4D5F" w:rsidP="00BA4D5F">
      <w:pPr>
        <w:pStyle w:val="20"/>
        <w:shd w:val="clear" w:color="auto" w:fill="auto"/>
        <w:spacing w:before="0" w:after="0" w:line="317" w:lineRule="exact"/>
        <w:ind w:firstLine="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Style w:val="2Tahoma105pt"/>
          <w:rFonts w:ascii="Liberation Serif" w:hAnsi="Liberation Serif"/>
          <w:sz w:val="28"/>
          <w:szCs w:val="28"/>
        </w:rPr>
        <w:t xml:space="preserve">          *</w:t>
      </w:r>
      <w:r w:rsidRPr="004E0B6D">
        <w:rPr>
          <w:rStyle w:val="2Tahoma105pt"/>
          <w:rFonts w:ascii="Liberation Serif" w:hAnsi="Liberation Serif"/>
          <w:sz w:val="28"/>
          <w:szCs w:val="28"/>
        </w:rPr>
        <w:t xml:space="preserve">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Ввести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доплату классным руководителям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в размере не менее 5 тыс. рублей из федерального бюджета.</w:t>
      </w:r>
    </w:p>
    <w:p w:rsidR="00BA4D5F" w:rsidRPr="004E0B6D" w:rsidRDefault="00BA4D5F" w:rsidP="00BA4D5F">
      <w:pPr>
        <w:spacing w:after="0" w:line="317" w:lineRule="exact"/>
        <w:ind w:left="40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Style w:val="3Tahoma105pt"/>
          <w:rFonts w:ascii="Liberation Serif" w:hAnsi="Liberation Serif"/>
          <w:sz w:val="28"/>
          <w:szCs w:val="28"/>
        </w:rPr>
        <w:t xml:space="preserve">    *</w:t>
      </w:r>
      <w:r w:rsidRPr="004E0B6D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Изменить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порядок приема в вузы по медицинским специальностям</w:t>
      </w:r>
      <w:r w:rsidRPr="004E0B6D">
        <w:rPr>
          <w:rStyle w:val="31"/>
          <w:rFonts w:ascii="Liberation Serif" w:hAnsi="Liberation Serif"/>
          <w:b w:val="0"/>
          <w:bCs w:val="0"/>
          <w:sz w:val="28"/>
          <w:szCs w:val="28"/>
        </w:rPr>
        <w:t>. По</w:t>
      </w:r>
    </w:p>
    <w:p w:rsidR="00BA4D5F" w:rsidRPr="004E0B6D" w:rsidRDefault="00BA4D5F" w:rsidP="00BA4D5F">
      <w:pPr>
        <w:pStyle w:val="20"/>
        <w:shd w:val="clear" w:color="auto" w:fill="auto"/>
        <w:spacing w:before="0" w:after="60" w:line="322" w:lineRule="exact"/>
        <w:ind w:left="400" w:firstLine="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специальности</w:t>
      </w:r>
      <w:proofErr w:type="gramEnd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«Лечебное дело» сделать 70% бюджетных мест целевыми. По специальности «Педиатрия» - 75%.</w:t>
      </w:r>
    </w:p>
    <w:p w:rsidR="00BA4D5F" w:rsidRPr="004E0B6D" w:rsidRDefault="00BA4D5F" w:rsidP="00BA4D5F">
      <w:pPr>
        <w:pStyle w:val="20"/>
        <w:shd w:val="clear" w:color="auto" w:fill="auto"/>
        <w:spacing w:before="0" w:after="64" w:line="322" w:lineRule="exact"/>
        <w:ind w:firstLine="74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*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Для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обеспечения экономического роста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предложены меры по укреплению макроэкономической устойчивости,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развитию среднего и малого бизнеса, привлечению «длинных денег»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в реальный сектор экономики, ценовой стабилизации и существенному повышению реальных доходов граждан. Поставлена масштабная национальная задача: к 2021 году темпы роста ВВП России должны быть выше мировых.</w:t>
      </w:r>
    </w:p>
    <w:p w:rsidR="00BA4D5F" w:rsidRPr="004E0B6D" w:rsidRDefault="00BA4D5F" w:rsidP="00BA4D5F">
      <w:pPr>
        <w:pStyle w:val="20"/>
        <w:shd w:val="clear" w:color="auto" w:fill="auto"/>
        <w:spacing w:before="0" w:after="60" w:line="317" w:lineRule="exact"/>
        <w:ind w:firstLine="74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Другая, но не менее важная масштабная национальная задача - </w:t>
      </w:r>
      <w:r w:rsidRPr="004E0B6D">
        <w:rPr>
          <w:rStyle w:val="21"/>
          <w:rFonts w:ascii="Liberation Serif" w:hAnsi="Liberation Serif"/>
          <w:sz w:val="28"/>
          <w:szCs w:val="28"/>
        </w:rPr>
        <w:t>создание современной комфортной и безопасной среды для жизни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Преображение и комплексное инфраструктурное развитие городов и поселков на основе инновационных технологий. При этом важно, чтобы они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сохранили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свое лицо и </w:t>
      </w:r>
      <w:r w:rsidRPr="004E0B6D">
        <w:rPr>
          <w:rStyle w:val="21"/>
          <w:rFonts w:ascii="Liberation Serif" w:hAnsi="Liberation Serif"/>
          <w:sz w:val="28"/>
          <w:szCs w:val="28"/>
        </w:rPr>
        <w:t>историческое наследие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BA4D5F" w:rsidRPr="004E0B6D" w:rsidRDefault="00BA4D5F" w:rsidP="00BA4D5F">
      <w:pPr>
        <w:spacing w:after="106" w:line="317" w:lineRule="exact"/>
        <w:ind w:firstLine="740"/>
        <w:jc w:val="both"/>
        <w:rPr>
          <w:rFonts w:ascii="Liberation Serif" w:hAnsi="Liberation Serif"/>
          <w:b/>
          <w:sz w:val="28"/>
          <w:szCs w:val="28"/>
        </w:rPr>
      </w:pPr>
      <w:r w:rsidRPr="004E0B6D">
        <w:rPr>
          <w:rStyle w:val="31"/>
          <w:rFonts w:ascii="Liberation Serif" w:hAnsi="Liberation Serif"/>
          <w:b w:val="0"/>
          <w:bCs w:val="0"/>
          <w:sz w:val="28"/>
          <w:szCs w:val="28"/>
        </w:rPr>
        <w:lastRenderedPageBreak/>
        <w:t xml:space="preserve">Для достижения этих масштабных национальных задач </w:t>
      </w:r>
      <w:r w:rsidRPr="004E0B6D">
        <w:rPr>
          <w:rFonts w:ascii="Liberation Serif" w:hAnsi="Liberation Serif"/>
          <w:b/>
          <w:color w:val="000000"/>
          <w:sz w:val="28"/>
          <w:szCs w:val="28"/>
          <w:lang w:eastAsia="ru-RU" w:bidi="ru-RU"/>
        </w:rPr>
        <w:t>необходимы поправки в Конституцию, корректировка социально-экономической политики и изменения в исполнительной власти</w:t>
      </w:r>
      <w:r w:rsidRPr="004E0B6D">
        <w:rPr>
          <w:rStyle w:val="31"/>
          <w:rFonts w:ascii="Liberation Serif" w:hAnsi="Liberation Serif"/>
          <w:b w:val="0"/>
          <w:bCs w:val="0"/>
          <w:sz w:val="28"/>
          <w:szCs w:val="28"/>
        </w:rPr>
        <w:t>.</w:t>
      </w:r>
    </w:p>
    <w:p w:rsidR="00BA4D5F" w:rsidRDefault="00BA4D5F" w:rsidP="00BA4D5F">
      <w:pPr>
        <w:spacing w:after="0" w:line="317" w:lineRule="exact"/>
        <w:ind w:left="400"/>
        <w:jc w:val="both"/>
      </w:pPr>
    </w:p>
    <w:p w:rsidR="00BA4D5F" w:rsidRPr="004E0B6D" w:rsidRDefault="00BA4D5F" w:rsidP="00BA4D5F">
      <w:pPr>
        <w:spacing w:after="0" w:line="317" w:lineRule="exact"/>
        <w:ind w:left="400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4E0B6D">
        <w:rPr>
          <w:rStyle w:val="30"/>
          <w:rFonts w:ascii="Liberation Serif" w:hAnsi="Liberation Serif"/>
          <w:b w:val="0"/>
          <w:bCs w:val="0"/>
          <w:sz w:val="28"/>
          <w:szCs w:val="28"/>
        </w:rPr>
        <w:t>СЛАЙД №3. Необходимые изме</w:t>
      </w:r>
      <w:r w:rsidRPr="004E0B6D">
        <w:rPr>
          <w:rStyle w:val="30"/>
          <w:rFonts w:ascii="Liberation Serif" w:hAnsi="Liberation Serif"/>
          <w:b w:val="0"/>
          <w:bCs w:val="0"/>
          <w:sz w:val="28"/>
          <w:szCs w:val="28"/>
        </w:rPr>
        <w:t>нения</w:t>
      </w:r>
    </w:p>
    <w:p w:rsidR="00BA4D5F" w:rsidRPr="004E0B6D" w:rsidRDefault="00BA4D5F" w:rsidP="00BA4D5F">
      <w:pPr>
        <w:spacing w:after="0" w:line="317" w:lineRule="exact"/>
        <w:ind w:left="400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4E0B6D">
        <w:rPr>
          <w:rStyle w:val="30"/>
          <w:rFonts w:ascii="Liberation Serif" w:hAnsi="Liberation Serif"/>
          <w:b w:val="0"/>
          <w:bCs w:val="0"/>
          <w:sz w:val="28"/>
          <w:szCs w:val="28"/>
        </w:rPr>
        <w:t xml:space="preserve"> </w:t>
      </w:r>
    </w:p>
    <w:p w:rsidR="00BA4D5F" w:rsidRPr="004E0B6D" w:rsidRDefault="00BA4D5F" w:rsidP="00BA4D5F">
      <w:pPr>
        <w:pStyle w:val="20"/>
        <w:shd w:val="clear" w:color="auto" w:fill="auto"/>
        <w:spacing w:before="0" w:after="60" w:line="322" w:lineRule="exact"/>
        <w:ind w:firstLine="58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Style w:val="21"/>
          <w:rFonts w:ascii="Liberation Serif" w:hAnsi="Liberation Serif"/>
          <w:sz w:val="28"/>
          <w:szCs w:val="28"/>
        </w:rPr>
        <w:t xml:space="preserve">Поправки в Конституцию нацелены на решение масштабных национальных задач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 на законодательном уровне и определяют: 1)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приоритет российского законодательства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над международным правом; 2) формируют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единую вертикаль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системы публичной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власти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до уровня муниципалитетов; 3) устанавливают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МРОТ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не ниже прожиточного минимума; 4) обеспечивают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всенародное участие при назначении руководителей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федеральных органов исполнительной власти путем расширения полномочий Госдумы, Совета Федерации и Госсовета.</w:t>
      </w:r>
    </w:p>
    <w:p w:rsidR="00BA4D5F" w:rsidRPr="004E0B6D" w:rsidRDefault="00BA4D5F" w:rsidP="00BA4D5F">
      <w:pPr>
        <w:pStyle w:val="20"/>
        <w:shd w:val="clear" w:color="auto" w:fill="auto"/>
        <w:spacing w:before="0" w:after="109" w:line="322" w:lineRule="exact"/>
        <w:ind w:firstLine="58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Для реализации обновленной </w:t>
      </w:r>
      <w:proofErr w:type="spellStart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соцэкономполитики</w:t>
      </w:r>
      <w:proofErr w:type="spellEnd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Pr="004E0B6D">
        <w:rPr>
          <w:rStyle w:val="21"/>
          <w:rFonts w:ascii="Liberation Serif" w:hAnsi="Liberation Serif"/>
          <w:sz w:val="28"/>
          <w:szCs w:val="28"/>
        </w:rPr>
        <w:t>необходимы изменения в исполнительной власти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А </w:t>
      </w:r>
      <w:r w:rsidRPr="004E0B6D">
        <w:rPr>
          <w:rStyle w:val="21"/>
          <w:rFonts w:ascii="Liberation Serif" w:hAnsi="Liberation Serif"/>
          <w:sz w:val="28"/>
          <w:szCs w:val="28"/>
        </w:rPr>
        <w:t>обновленный госаппарат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, в свою очередь, </w:t>
      </w:r>
      <w:r w:rsidRPr="004E0B6D">
        <w:rPr>
          <w:rStyle w:val="21"/>
          <w:rFonts w:ascii="Liberation Serif" w:hAnsi="Liberation Serif"/>
          <w:sz w:val="28"/>
          <w:szCs w:val="28"/>
        </w:rPr>
        <w:t xml:space="preserve">призван для решения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поставленных перед ним </w:t>
      </w:r>
      <w:r w:rsidRPr="004E0B6D">
        <w:rPr>
          <w:rStyle w:val="21"/>
          <w:rFonts w:ascii="Liberation Serif" w:hAnsi="Liberation Serif"/>
          <w:sz w:val="28"/>
          <w:szCs w:val="28"/>
        </w:rPr>
        <w:t>масштабных национальных задач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: 1) развитие социальной сферы; 2) обеспечение экономического роста; 3) создание современной комфортной и безопасной среды для жизни.</w:t>
      </w:r>
    </w:p>
    <w:p w:rsidR="00BA4D5F" w:rsidRPr="004E0B6D" w:rsidRDefault="00BA4D5F" w:rsidP="00BA4D5F">
      <w:pPr>
        <w:spacing w:after="11" w:line="260" w:lineRule="exact"/>
        <w:ind w:firstLine="580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Для решения масштабных национальных задач реализуются 12 нацпроектов </w:t>
      </w:r>
      <w:r w:rsidRPr="004E0B6D">
        <w:rPr>
          <w:rStyle w:val="31"/>
          <w:rFonts w:ascii="Liberation Serif" w:hAnsi="Liberation Serif"/>
          <w:b w:val="0"/>
          <w:bCs w:val="0"/>
          <w:sz w:val="28"/>
          <w:szCs w:val="28"/>
        </w:rPr>
        <w:t>по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направлениям: демография, здравоохранение, образование, жилье и городская среда и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По каждому из нацпроектов обозначены как стратегические цели, так и вполне конкретные показатели, которые необходимо достичь к 2024 году.</w:t>
      </w:r>
    </w:p>
    <w:p w:rsidR="00BA4D5F" w:rsidRPr="004E0B6D" w:rsidRDefault="00BA4D5F" w:rsidP="00BA4D5F">
      <w:pPr>
        <w:spacing w:after="0" w:line="317" w:lineRule="exact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 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Так, например, в рамках реализации нацпроекта «Жилье и городская среда» предусмотрены как цели общего стратегического характера (кардинальное повышение комфортности городской среды и устойчивое сокращение непригодного для проживания жилищного фонда), так и конкретные целевые показатели (увеличение объема жилищного строительства не менее чем до 120 млн </w:t>
      </w:r>
      <w:proofErr w:type="spellStart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кв.м</w:t>
      </w:r>
      <w:proofErr w:type="spellEnd"/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в год)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BA4D5F" w:rsidRPr="004E0B6D" w:rsidRDefault="00BA4D5F" w:rsidP="00BA4D5F">
      <w:pPr>
        <w:spacing w:after="0" w:line="317" w:lineRule="exact"/>
        <w:jc w:val="both"/>
        <w:rPr>
          <w:rFonts w:ascii="Liberation Serif" w:hAnsi="Liberation Serif"/>
          <w:sz w:val="28"/>
          <w:szCs w:val="28"/>
        </w:rPr>
      </w:pP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На основе нацпроектов сформированы 78 федеральных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проектов 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детализирующих задачи в разрезе ключевых ориентиров и отдельных подзадач. </w:t>
      </w:r>
      <w:r w:rsidRPr="004E0B6D">
        <w:rPr>
          <w:rStyle w:val="21"/>
          <w:rFonts w:ascii="Liberation Serif" w:hAnsi="Liberation Serif"/>
          <w:sz w:val="28"/>
          <w:szCs w:val="28"/>
        </w:rPr>
        <w:t>Федеральные проекты</w:t>
      </w:r>
      <w:r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, в свою очередь, являются </w:t>
      </w:r>
      <w:r w:rsidRPr="004E0B6D">
        <w:rPr>
          <w:rStyle w:val="21"/>
          <w:rFonts w:ascii="Liberation Serif" w:hAnsi="Liberation Serif"/>
          <w:sz w:val="28"/>
          <w:szCs w:val="28"/>
        </w:rPr>
        <w:t>основой для региональных проектов</w:t>
      </w:r>
      <w:r w:rsidR="004E0B6D" w:rsidRPr="004E0B6D">
        <w:rPr>
          <w:rStyle w:val="21"/>
          <w:rFonts w:ascii="Liberation Serif" w:hAnsi="Liberation Serif"/>
          <w:sz w:val="28"/>
          <w:szCs w:val="28"/>
        </w:rPr>
        <w:t>.</w:t>
      </w:r>
      <w:r w:rsidR="004E0B6D"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="004E0B6D"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В рамках региональных проектов достигаются общенациональные цели в каждом отдельном субъекте федерации с учетом региональных особенностей</w:t>
      </w:r>
      <w:r w:rsidR="004E0B6D" w:rsidRPr="004E0B6D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BA4D5F" w:rsidRPr="004E0B6D" w:rsidRDefault="00BA4D5F" w:rsidP="00BA4D5F">
      <w:pPr>
        <w:pStyle w:val="20"/>
        <w:shd w:val="clear" w:color="auto" w:fill="auto"/>
        <w:spacing w:before="0" w:after="109" w:line="322" w:lineRule="exact"/>
        <w:ind w:firstLine="0"/>
        <w:jc w:val="both"/>
        <w:rPr>
          <w:rFonts w:ascii="Liberation Serif" w:hAnsi="Liberation Serif"/>
          <w:sz w:val="28"/>
          <w:szCs w:val="28"/>
        </w:rPr>
      </w:pPr>
    </w:p>
    <w:p w:rsidR="005A4069" w:rsidRDefault="005A4069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5A4069" w:rsidRPr="005A4069" w:rsidRDefault="005A4069" w:rsidP="005A4069">
      <w:pPr>
        <w:spacing w:after="82" w:line="260" w:lineRule="exact"/>
        <w:jc w:val="both"/>
        <w:rPr>
          <w:rFonts w:ascii="Liberation Serif" w:hAnsi="Liberation Serif"/>
          <w:sz w:val="28"/>
          <w:szCs w:val="28"/>
        </w:rPr>
      </w:pPr>
      <w:r w:rsidRPr="005A4069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№4. Структура региональных проектов</w:t>
      </w:r>
    </w:p>
    <w:p w:rsidR="009E21A8" w:rsidRPr="005A4069" w:rsidRDefault="009E21A8" w:rsidP="005A4069">
      <w:pPr>
        <w:jc w:val="both"/>
        <w:rPr>
          <w:rFonts w:ascii="Liberation Serif" w:hAnsi="Liberation Serif"/>
          <w:sz w:val="28"/>
          <w:szCs w:val="28"/>
        </w:rPr>
      </w:pPr>
    </w:p>
    <w:p w:rsidR="005A4069" w:rsidRPr="005A4069" w:rsidRDefault="005A4069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>
        <w:rPr>
          <w:rStyle w:val="21"/>
          <w:rFonts w:ascii="Liberation Serif" w:hAnsi="Liberation Serif"/>
          <w:sz w:val="28"/>
          <w:szCs w:val="28"/>
        </w:rPr>
        <w:t xml:space="preserve">           </w:t>
      </w:r>
      <w:r w:rsidRPr="005A4069">
        <w:rPr>
          <w:rStyle w:val="21"/>
          <w:rFonts w:ascii="Liberation Serif" w:hAnsi="Liberation Serif"/>
          <w:sz w:val="28"/>
          <w:szCs w:val="28"/>
        </w:rPr>
        <w:t xml:space="preserve">У каждого региона своя роль в достижении национальных целей </w:t>
      </w:r>
      <w:r w:rsidRPr="005A4069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 свои особенности развития, но главным при этом остается достижение приоритетных целей и задач нацпроектов. «Пятилетка развития» - это дорожная карта по решению масштабных национальных задач путем </w:t>
      </w:r>
      <w:r w:rsidRPr="005A4069">
        <w:rPr>
          <w:rStyle w:val="21"/>
          <w:rFonts w:ascii="Liberation Serif" w:hAnsi="Liberation Serif"/>
          <w:sz w:val="28"/>
          <w:szCs w:val="28"/>
        </w:rPr>
        <w:t>реализации 55-ти региональных проектов</w:t>
      </w:r>
      <w:r w:rsidRPr="005A4069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5A4069" w:rsidRPr="005A4069" w:rsidRDefault="005A4069" w:rsidP="005A4069">
      <w:pPr>
        <w:pStyle w:val="20"/>
        <w:shd w:val="clear" w:color="auto" w:fill="auto"/>
        <w:spacing w:before="0" w:after="0" w:line="240" w:lineRule="auto"/>
        <w:ind w:firstLine="760"/>
        <w:jc w:val="both"/>
        <w:rPr>
          <w:rFonts w:ascii="Liberation Serif" w:hAnsi="Liberation Serif"/>
          <w:sz w:val="28"/>
          <w:szCs w:val="28"/>
        </w:rPr>
      </w:pPr>
      <w:r w:rsidRPr="005A4069">
        <w:rPr>
          <w:rFonts w:ascii="Liberation Serif" w:hAnsi="Liberation Serif"/>
          <w:color w:val="000000"/>
          <w:sz w:val="28"/>
          <w:szCs w:val="28"/>
          <w:lang w:eastAsia="ru-RU" w:bidi="ru-RU"/>
        </w:rPr>
        <w:t>Бюджет региональных проектов Свердловской области на период до 2024 года составляет 153 млрд рублей. Из них более 60% предусмотрено на реализацию проектов в сфере здравоохранения, образования, культуры и обеспечение устойчивого демографического роста. Треть от общего бюджета - на проекты по созданию комфортной среды для жизни: безопасные и качественные дороги, качественное и доступное жилье, улучшение экологии.</w:t>
      </w:r>
    </w:p>
    <w:p w:rsidR="005A4069" w:rsidRDefault="005A4069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</w:p>
    <w:p w:rsidR="005A4069" w:rsidRDefault="005A4069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 </w:t>
      </w:r>
      <w:r w:rsidRPr="005A4069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структуре бюджета проектов: 62% - средства областного бюджета, 23% - федерального и 15% - внебюджетные источники. При этом, </w:t>
      </w:r>
      <w:r w:rsidRPr="005A4069">
        <w:rPr>
          <w:rStyle w:val="21"/>
          <w:rFonts w:ascii="Liberation Serif" w:hAnsi="Liberation Serif"/>
          <w:sz w:val="28"/>
          <w:szCs w:val="28"/>
        </w:rPr>
        <w:t xml:space="preserve">чем больше средств областного бюджета вкладывается </w:t>
      </w:r>
      <w:r w:rsidRPr="005A4069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развитие региона, </w:t>
      </w:r>
      <w:r w:rsidRPr="005A4069">
        <w:rPr>
          <w:rStyle w:val="21"/>
          <w:rFonts w:ascii="Liberation Serif" w:hAnsi="Liberation Serif"/>
          <w:sz w:val="28"/>
          <w:szCs w:val="28"/>
        </w:rPr>
        <w:t xml:space="preserve">тем больше средств федерального бюджета выделяется </w:t>
      </w:r>
      <w:r w:rsidRPr="005A4069">
        <w:rPr>
          <w:rFonts w:ascii="Liberation Serif" w:hAnsi="Liberation Serif"/>
          <w:color w:val="000000"/>
          <w:sz w:val="28"/>
          <w:szCs w:val="28"/>
          <w:lang w:eastAsia="ru-RU" w:bidi="ru-RU"/>
        </w:rPr>
        <w:t>региону для этих целей.</w:t>
      </w:r>
    </w:p>
    <w:p w:rsidR="00136A88" w:rsidRDefault="00136A88">
      <w:pPr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>
        <w:rPr>
          <w:rFonts w:ascii="Liberation Serif" w:hAnsi="Liberation Serif"/>
          <w:color w:val="000000"/>
          <w:sz w:val="28"/>
          <w:szCs w:val="28"/>
          <w:lang w:eastAsia="ru-RU" w:bidi="ru-RU"/>
        </w:rPr>
        <w:br w:type="page"/>
      </w:r>
    </w:p>
    <w:p w:rsidR="00136A88" w:rsidRPr="00136A88" w:rsidRDefault="00136A88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136A88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№5. Пятилетка развития. Ожидаемый результат</w:t>
      </w:r>
    </w:p>
    <w:p w:rsidR="00136A88" w:rsidRPr="00136A88" w:rsidRDefault="00136A88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</w:p>
    <w:p w:rsidR="00136A88" w:rsidRPr="00136A88" w:rsidRDefault="00136A88" w:rsidP="00136A88">
      <w:pPr>
        <w:pStyle w:val="20"/>
        <w:shd w:val="clear" w:color="auto" w:fill="auto"/>
        <w:spacing w:before="0" w:after="60" w:line="322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«</w:t>
      </w:r>
      <w:r w:rsidRPr="00136A88">
        <w:rPr>
          <w:rStyle w:val="21"/>
          <w:rFonts w:ascii="Liberation Serif" w:hAnsi="Liberation Serif"/>
          <w:sz w:val="28"/>
          <w:szCs w:val="28"/>
        </w:rPr>
        <w:t>Пятилетка развития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» - общественный документ, разъясняющий, </w:t>
      </w:r>
      <w:r w:rsidRPr="00136A88">
        <w:rPr>
          <w:rStyle w:val="21"/>
          <w:rFonts w:ascii="Liberation Serif" w:hAnsi="Liberation Serif"/>
          <w:sz w:val="28"/>
          <w:szCs w:val="28"/>
        </w:rPr>
        <w:t>что конкретно будет сделано в регионе для повышения качества жизни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Какие направления развития являются приоритетными и какие результаты будут достигнуты. Конечная цель «Пятилетки» - вывести Свердловскую область в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тройку регионов-лидеров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России по основным социально-экономическим показателям.</w:t>
      </w:r>
    </w:p>
    <w:p w:rsidR="00136A88" w:rsidRPr="00136A88" w:rsidRDefault="00136A88" w:rsidP="00136A88">
      <w:pPr>
        <w:pStyle w:val="20"/>
        <w:shd w:val="clear" w:color="auto" w:fill="auto"/>
        <w:spacing w:before="0" w:after="109" w:line="322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136A88">
        <w:rPr>
          <w:rStyle w:val="21"/>
          <w:rFonts w:ascii="Liberation Serif" w:hAnsi="Liberation Serif"/>
          <w:sz w:val="28"/>
          <w:szCs w:val="28"/>
        </w:rPr>
        <w:t>Ключевые задачи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: 1) повышение качества и стандартов жизни; 2) создание благоприятных условий для благополучного, здорового и активного долголетия; 3) обеспечение социальной стабильности в обществе; 4) устойчивый экономический рост; 5) увеличение реальных денежных доходов населения; 6) восстановление позиций Свердловской области в качестве региона - лидера развития России;</w:t>
      </w:r>
    </w:p>
    <w:p w:rsidR="00136A88" w:rsidRDefault="00136A88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136A88" w:rsidRPr="00136A88" w:rsidRDefault="00136A88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136A88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№6. Пятилетка развития. Социальная сфера</w:t>
      </w:r>
    </w:p>
    <w:p w:rsidR="00136A88" w:rsidRPr="00136A88" w:rsidRDefault="00136A88" w:rsidP="005A4069">
      <w:pPr>
        <w:spacing w:after="0" w:line="240" w:lineRule="auto"/>
        <w:jc w:val="both"/>
        <w:rPr>
          <w:rStyle w:val="21"/>
          <w:rFonts w:ascii="Liberation Serif" w:hAnsi="Liberation Serif"/>
          <w:sz w:val="28"/>
          <w:szCs w:val="28"/>
        </w:rPr>
      </w:pPr>
    </w:p>
    <w:p w:rsidR="00136A88" w:rsidRPr="00136A88" w:rsidRDefault="00136A88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136A88">
        <w:rPr>
          <w:rStyle w:val="21"/>
          <w:rFonts w:ascii="Liberation Serif" w:hAnsi="Liberation Serif"/>
          <w:sz w:val="28"/>
          <w:szCs w:val="28"/>
        </w:rPr>
        <w:t xml:space="preserve">      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Перспектива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развития Свердловской области </w:t>
      </w:r>
      <w:r w:rsidRPr="00136A88">
        <w:rPr>
          <w:rStyle w:val="21"/>
          <w:rFonts w:ascii="Liberation Serif" w:hAnsi="Liberation Serif"/>
          <w:sz w:val="28"/>
          <w:szCs w:val="28"/>
        </w:rPr>
        <w:t>зависит от того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, сколько нас будет.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Сколько детей родится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семьях.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Кем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они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станут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что сделают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для региона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136A88" w:rsidRPr="00136A88" w:rsidRDefault="00136A88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 начала «Пятилетки» обеспечено увеличение рождаемости. В 2017 году коэффициент рождаемости был 1,5. В 2019-м - увеличился до 1,8, а к 2024-му - достигнет 1,9.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Детей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семьях </w:t>
      </w:r>
      <w:r w:rsidRPr="00136A88">
        <w:rPr>
          <w:rStyle w:val="21"/>
          <w:rFonts w:ascii="Liberation Serif" w:hAnsi="Liberation Serif"/>
          <w:sz w:val="28"/>
          <w:szCs w:val="28"/>
        </w:rPr>
        <w:t>рождается больше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Больше нужно мест в детских садах и школах. Больше нужно учителей и врачей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 достойной и справедливой зарплатой. А врачам и учителям нужны условия для качественной работы и жизни. На все это нацелены региональные проекты «Пятилетки». Так, несмотря на увеличение в 2019 году в регионе общего числа школьников на 19 тысяч,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доля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учеников, </w:t>
      </w:r>
      <w:r w:rsidRPr="00136A88">
        <w:rPr>
          <w:rStyle w:val="21"/>
          <w:rFonts w:ascii="Liberation Serif" w:hAnsi="Liberation Serif"/>
          <w:sz w:val="28"/>
          <w:szCs w:val="28"/>
        </w:rPr>
        <w:t>обучающихся в одну смену, превысила 81%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, к 2021 году будет 91%, а к 2024-му - 100%. Это стало возможным благодаря строительству новых школ и реконструкции действующих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136A88" w:rsidRPr="00136A88" w:rsidRDefault="00136A88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Успешно выполняются задачи Пятилетки по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укомплектованности врачами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мед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ицинских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организаций, оказывающих амбулаторную помощь. В 2017 году полклиники были укомплектованы врачами на 70%. В 2019-м - более, чем на 85%, а к 2024-му - на 95%.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Вопрос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подготовки, привлечения </w:t>
      </w:r>
      <w:r w:rsidRPr="00136A88">
        <w:rPr>
          <w:rStyle w:val="21"/>
          <w:rFonts w:ascii="Liberation Serif" w:hAnsi="Liberation Serif"/>
          <w:sz w:val="28"/>
          <w:szCs w:val="28"/>
        </w:rPr>
        <w:t>кадров - ключевой для здравоохранения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>. Для этого президентом в Послании 2020 предложено существенно изменить порядок приема в вузы по медицинским специальностям и установить целевой порядок предоставления бюджетных мест по наиболее востребованным специальностям.</w:t>
      </w:r>
    </w:p>
    <w:p w:rsidR="00136A88" w:rsidRDefault="00136A88" w:rsidP="005A4069">
      <w:pPr>
        <w:spacing w:after="0" w:line="240" w:lineRule="auto"/>
        <w:jc w:val="both"/>
        <w:rPr>
          <w:rStyle w:val="21"/>
          <w:rFonts w:ascii="Liberation Serif" w:hAnsi="Liberation Serif"/>
          <w:sz w:val="28"/>
          <w:szCs w:val="28"/>
        </w:rPr>
      </w:pP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Благодаря комплексу мер в социальной сфере </w:t>
      </w:r>
      <w:r w:rsidRPr="00136A88">
        <w:rPr>
          <w:rStyle w:val="21"/>
          <w:rFonts w:ascii="Liberation Serif" w:hAnsi="Liberation Serif"/>
          <w:sz w:val="28"/>
          <w:szCs w:val="28"/>
        </w:rPr>
        <w:t xml:space="preserve">продолжительность здоровой жизни </w:t>
      </w:r>
      <w:r w:rsidRPr="00136A8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жителей Свердловской области увеличится на четыре с половиной года и </w:t>
      </w:r>
      <w:r w:rsidRPr="00136A88">
        <w:rPr>
          <w:rStyle w:val="21"/>
          <w:rFonts w:ascii="Liberation Serif" w:hAnsi="Liberation Serif"/>
          <w:sz w:val="28"/>
          <w:szCs w:val="28"/>
        </w:rPr>
        <w:t>превысит 66 лет</w:t>
      </w:r>
      <w:r w:rsidRPr="00136A88">
        <w:rPr>
          <w:rStyle w:val="21"/>
          <w:rFonts w:ascii="Liberation Serif" w:hAnsi="Liberation Serif"/>
          <w:sz w:val="28"/>
          <w:szCs w:val="28"/>
        </w:rPr>
        <w:t>.</w:t>
      </w:r>
    </w:p>
    <w:p w:rsidR="00A57F36" w:rsidRDefault="00A57F36">
      <w:pPr>
        <w:rPr>
          <w:rStyle w:val="21"/>
          <w:rFonts w:ascii="Liberation Serif" w:hAnsi="Liberation Serif"/>
          <w:sz w:val="28"/>
          <w:szCs w:val="28"/>
        </w:rPr>
      </w:pPr>
      <w:r>
        <w:rPr>
          <w:rStyle w:val="21"/>
          <w:rFonts w:ascii="Liberation Serif" w:hAnsi="Liberation Serif"/>
          <w:sz w:val="28"/>
          <w:szCs w:val="28"/>
        </w:rPr>
        <w:br w:type="page"/>
      </w:r>
    </w:p>
    <w:p w:rsidR="00A57F36" w:rsidRPr="00A57F36" w:rsidRDefault="00A57F36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A57F36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№7. Пятилетка развития. Экономика региона</w:t>
      </w:r>
    </w:p>
    <w:p w:rsidR="00A57F36" w:rsidRPr="00A57F36" w:rsidRDefault="00A57F36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</w:p>
    <w:p w:rsidR="00A57F36" w:rsidRPr="00A57F36" w:rsidRDefault="00A57F36" w:rsidP="00A57F36">
      <w:pPr>
        <w:spacing w:after="0" w:line="260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Цель </w:t>
      </w:r>
      <w:r w:rsidRPr="00A57F36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«Пятилетки развития» -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повышение качества жизни </w:t>
      </w:r>
      <w:r w:rsidRPr="00A57F36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уральцев и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дальнейшее</w:t>
      </w:r>
    </w:p>
    <w:p w:rsidR="00A57F36" w:rsidRPr="00A57F36" w:rsidRDefault="00A57F36" w:rsidP="00A57F36">
      <w:pPr>
        <w:pStyle w:val="20"/>
        <w:shd w:val="clear" w:color="auto" w:fill="auto"/>
        <w:spacing w:before="0" w:after="64" w:line="322" w:lineRule="exact"/>
        <w:ind w:firstLine="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A57F36">
        <w:rPr>
          <w:rStyle w:val="21"/>
          <w:rFonts w:ascii="Liberation Serif" w:hAnsi="Liberation Serif"/>
          <w:sz w:val="28"/>
          <w:szCs w:val="28"/>
        </w:rPr>
        <w:t>устойчивое</w:t>
      </w:r>
      <w:proofErr w:type="gramEnd"/>
      <w:r w:rsidRPr="00A57F36">
        <w:rPr>
          <w:rStyle w:val="21"/>
          <w:rFonts w:ascii="Liberation Serif" w:hAnsi="Liberation Serif"/>
          <w:sz w:val="28"/>
          <w:szCs w:val="28"/>
        </w:rPr>
        <w:t xml:space="preserve"> развитие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Свердловской области с тем, чтобы она вошла в </w:t>
      </w:r>
      <w:r w:rsidRPr="00A57F36">
        <w:rPr>
          <w:rStyle w:val="21"/>
          <w:rFonts w:ascii="Liberation Serif" w:hAnsi="Liberation Serif"/>
          <w:sz w:val="28"/>
          <w:szCs w:val="28"/>
        </w:rPr>
        <w:t xml:space="preserve">тройку регионов- лидеров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страны по основным социально-экономическим показателям.</w:t>
      </w:r>
    </w:p>
    <w:p w:rsidR="00A57F36" w:rsidRPr="00A57F36" w:rsidRDefault="00A57F36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В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Pr="00A57F36">
        <w:rPr>
          <w:rStyle w:val="21"/>
          <w:rFonts w:ascii="Liberation Serif" w:hAnsi="Liberation Serif"/>
          <w:sz w:val="28"/>
          <w:szCs w:val="28"/>
        </w:rPr>
        <w:t xml:space="preserve">2019 году пройден «экватор»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Пятилетки. Успешно выполняются цели экономического развития. Так, программой предусмотрено довести объем валового регионального продукта области до 3,5 трлн рублей к 2024 году. По итогам 2019 года, он уже составил 2,5 трлн рублей, это 126% к уровню 2017 года.</w:t>
      </w:r>
    </w:p>
    <w:p w:rsidR="00A57F36" w:rsidRPr="00A57F36" w:rsidRDefault="00A57F36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Высокие темпы роста физических объемов производства в 2019 году к уровню 2018 года наблюдались в производстве транспортных средств и оборудования - на +12,5%; автотранспортных средств, прицепов и полуприцепов - на +6%; в производстве компьютеров, электронных и оптических изделий - на +4,4%. Индекс производства продукции сельского хозяйства в Свердловской области в 2019 г. составил 104,8% к уровню 2018 г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A57F36" w:rsidRPr="00A57F36" w:rsidRDefault="00A57F36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Регион занимает 4 место по обороту оптовой торговли, 5 место - по отгрузке продукции обрабатывающей промышленности и обороту рыночной торговли.</w:t>
      </w:r>
    </w:p>
    <w:p w:rsidR="00A57F36" w:rsidRPr="00A57F36" w:rsidRDefault="00A57F36" w:rsidP="00A57F36">
      <w:pPr>
        <w:spacing w:after="106" w:line="317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A57F36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Это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позволяет повышать </w:t>
      </w:r>
      <w:r w:rsidRPr="00A57F36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денежные доходы и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среднемесячную заработную плату жителей</w:t>
      </w:r>
      <w:r w:rsidRPr="00A57F36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. Сегодня она составляет 40 754 рубля в месяц (с учетом НДФЛ), а </w:t>
      </w:r>
      <w:r w:rsidRPr="00A57F36">
        <w:rPr>
          <w:rFonts w:ascii="Liberation Serif" w:hAnsi="Liberation Serif"/>
          <w:color w:val="000000"/>
          <w:sz w:val="28"/>
          <w:szCs w:val="28"/>
          <w:lang w:eastAsia="ru-RU" w:bidi="ru-RU"/>
        </w:rPr>
        <w:t>к 2024 году превысит 56 тысяч рублей в месяц</w:t>
      </w:r>
      <w:r w:rsidRPr="00A57F36">
        <w:rPr>
          <w:rStyle w:val="31"/>
          <w:rFonts w:ascii="Liberation Serif" w:hAnsi="Liberation Serif"/>
          <w:b w:val="0"/>
          <w:bCs w:val="0"/>
          <w:sz w:val="28"/>
          <w:szCs w:val="28"/>
        </w:rPr>
        <w:t>.</w:t>
      </w:r>
    </w:p>
    <w:p w:rsidR="007C3B80" w:rsidRDefault="007C3B80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A57F36" w:rsidRPr="007C3B80" w:rsidRDefault="007C3B80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7C3B80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№8. Пятилетка развития. Комфортная среда для жизни</w:t>
      </w:r>
    </w:p>
    <w:p w:rsidR="007C3B80" w:rsidRPr="007C3B80" w:rsidRDefault="007C3B80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</w:p>
    <w:p w:rsidR="007C3B80" w:rsidRPr="007C3B80" w:rsidRDefault="007C3B80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      </w:t>
      </w: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По итогам 2019 года Свердловская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область вошла в ТОП-10 по жилищному</w:t>
      </w:r>
      <w:r w:rsidRPr="007C3B80">
        <w:rPr>
          <w:rStyle w:val="20"/>
          <w:rFonts w:ascii="Liberation Serif" w:hAnsi="Liberation Serif"/>
          <w:sz w:val="28"/>
          <w:szCs w:val="28"/>
        </w:rPr>
        <w:t xml:space="preserve"> </w:t>
      </w:r>
      <w:r w:rsidRPr="007C3B80">
        <w:rPr>
          <w:rStyle w:val="21"/>
          <w:rFonts w:ascii="Liberation Serif" w:hAnsi="Liberation Serif"/>
          <w:sz w:val="28"/>
          <w:szCs w:val="28"/>
        </w:rPr>
        <w:t xml:space="preserve">строительству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в России, установив рекорд по вводу многоквартирного жилья на Урале. Почти треть жилья, построенного в УФО, возведена в Свердловской области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7C3B80" w:rsidRPr="007C3B80" w:rsidRDefault="007C3B80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   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2019 году </w:t>
      </w:r>
      <w:r w:rsidRPr="007C3B80">
        <w:rPr>
          <w:rStyle w:val="21"/>
          <w:rFonts w:ascii="Liberation Serif" w:hAnsi="Liberation Serif"/>
          <w:sz w:val="28"/>
          <w:szCs w:val="28"/>
        </w:rPr>
        <w:t xml:space="preserve">введено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в эксплуатацию </w:t>
      </w:r>
      <w:r w:rsidRPr="007C3B80">
        <w:rPr>
          <w:rStyle w:val="21"/>
          <w:rFonts w:ascii="Liberation Serif" w:hAnsi="Liberation Serif"/>
          <w:sz w:val="28"/>
          <w:szCs w:val="28"/>
        </w:rPr>
        <w:t xml:space="preserve">2,4 млн </w:t>
      </w:r>
      <w:proofErr w:type="spellStart"/>
      <w:r w:rsidRPr="007C3B80">
        <w:rPr>
          <w:rStyle w:val="21"/>
          <w:rFonts w:ascii="Liberation Serif" w:hAnsi="Liberation Serif"/>
          <w:sz w:val="28"/>
          <w:szCs w:val="28"/>
        </w:rPr>
        <w:t>кв.м</w:t>
      </w:r>
      <w:proofErr w:type="spellEnd"/>
      <w:r w:rsidRPr="007C3B80">
        <w:rPr>
          <w:rStyle w:val="21"/>
          <w:rFonts w:ascii="Liberation Serif" w:hAnsi="Liberation Serif"/>
          <w:sz w:val="28"/>
          <w:szCs w:val="28"/>
        </w:rPr>
        <w:t xml:space="preserve"> жилья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, или 114% к уровню 2018 года. Больше половины нового жилья приходится на многоэтажки - 1,46 млн </w:t>
      </w:r>
      <w:proofErr w:type="spellStart"/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кв.м</w:t>
      </w:r>
      <w:proofErr w:type="spellEnd"/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. Индивидуальными застройщиками построено около 1 млн кв. м жилья. Это боле трети от общего объема жилья.</w:t>
      </w:r>
    </w:p>
    <w:p w:rsidR="007C3B80" w:rsidRPr="007C3B80" w:rsidRDefault="007C3B80" w:rsidP="005A4069">
      <w:pPr>
        <w:spacing w:after="0" w:line="240" w:lineRule="auto"/>
        <w:jc w:val="both"/>
        <w:rPr>
          <w:rStyle w:val="31"/>
          <w:rFonts w:ascii="Liberation Serif" w:hAnsi="Liberation Serif"/>
          <w:b w:val="0"/>
          <w:bCs w:val="0"/>
          <w:sz w:val="28"/>
          <w:szCs w:val="28"/>
        </w:rPr>
      </w:pP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</w:t>
      </w: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Перед Свердловской областью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стоит </w:t>
      </w: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амбициозная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задача - </w:t>
      </w: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к концу 2024 года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в 1,5 раза увеличить объемы жилищного строительства</w:t>
      </w: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>.</w:t>
      </w:r>
    </w:p>
    <w:p w:rsidR="007C3B80" w:rsidRPr="007C3B80" w:rsidRDefault="007C3B80" w:rsidP="005A4069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7C3B80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     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При формировании программы Пятилетки, </w:t>
      </w:r>
      <w:r w:rsidRPr="007C3B80">
        <w:rPr>
          <w:rStyle w:val="21"/>
          <w:rFonts w:ascii="Liberation Serif" w:hAnsi="Liberation Serif"/>
          <w:sz w:val="28"/>
          <w:szCs w:val="28"/>
        </w:rPr>
        <w:t xml:space="preserve">было много обращений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от жителей области по </w:t>
      </w:r>
      <w:r w:rsidRPr="007C3B80">
        <w:rPr>
          <w:rStyle w:val="21"/>
          <w:rFonts w:ascii="Liberation Serif" w:hAnsi="Liberation Serif"/>
          <w:sz w:val="28"/>
          <w:szCs w:val="28"/>
        </w:rPr>
        <w:t>ремонту дворов, обустройству скверов, парков, набережных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. В 2019 году было </w:t>
      </w:r>
      <w:r w:rsidRPr="007C3B80">
        <w:rPr>
          <w:rStyle w:val="21"/>
          <w:rFonts w:ascii="Liberation Serif" w:hAnsi="Liberation Serif"/>
          <w:sz w:val="28"/>
          <w:szCs w:val="28"/>
        </w:rPr>
        <w:t xml:space="preserve">отремонтировано 62 общественные территории и 71 двор </w:t>
      </w:r>
      <w:r w:rsidRPr="007C3B80">
        <w:rPr>
          <w:rFonts w:ascii="Liberation Serif" w:hAnsi="Liberation Serif"/>
          <w:color w:val="000000"/>
          <w:sz w:val="28"/>
          <w:szCs w:val="28"/>
          <w:lang w:eastAsia="ru-RU" w:bidi="ru-RU"/>
        </w:rPr>
        <w:t>по конкретным адресам, продиктованным жителями области.</w:t>
      </w:r>
    </w:p>
    <w:p w:rsidR="007C3B80" w:rsidRDefault="007C3B80" w:rsidP="005A4069">
      <w:pPr>
        <w:spacing w:after="0" w:line="240" w:lineRule="auto"/>
        <w:jc w:val="both"/>
        <w:rPr>
          <w:color w:val="000000"/>
          <w:lang w:eastAsia="ru-RU" w:bidi="ru-RU"/>
        </w:rPr>
      </w:pPr>
    </w:p>
    <w:p w:rsidR="00C1188B" w:rsidRDefault="00C1188B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C1188B" w:rsidRPr="00BC1E5D" w:rsidRDefault="00C1188B" w:rsidP="00BC1E5D">
      <w:pPr>
        <w:spacing w:after="0" w:line="240" w:lineRule="auto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BC1E5D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№9. Пятилетка развития. Развитие МСП.</w:t>
      </w:r>
    </w:p>
    <w:p w:rsidR="00BC1E5D" w:rsidRPr="00BC1E5D" w:rsidRDefault="00BC1E5D" w:rsidP="00BC1E5D">
      <w:pPr>
        <w:spacing w:after="0" w:line="240" w:lineRule="auto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</w:p>
    <w:p w:rsidR="00BC1E5D" w:rsidRPr="00BC1E5D" w:rsidRDefault="00BC1E5D" w:rsidP="00BC1E5D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BC1E5D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     </w:t>
      </w:r>
      <w:r w:rsidRPr="00BC1E5D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На сегодняшний день </w:t>
      </w: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доля </w:t>
      </w:r>
      <w:r w:rsidRPr="00BC1E5D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свердловчан, </w:t>
      </w: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>занятых на малых и средних предприятиях</w:t>
      </w:r>
      <w:r w:rsidRPr="00BC1E5D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, составляет </w:t>
      </w: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>треть от общей численности трудоустроенного населения</w:t>
      </w:r>
      <w:r w:rsidRPr="00BC1E5D">
        <w:rPr>
          <w:rStyle w:val="31"/>
          <w:rFonts w:ascii="Liberation Serif" w:hAnsi="Liberation Serif"/>
          <w:b w:val="0"/>
          <w:bCs w:val="0"/>
          <w:sz w:val="28"/>
          <w:szCs w:val="28"/>
        </w:rPr>
        <w:t>,</w:t>
      </w:r>
      <w:r w:rsidRPr="00BC1E5D">
        <w:rPr>
          <w:rStyle w:val="31"/>
          <w:rFonts w:ascii="Liberation Serif" w:hAnsi="Liberation Serif"/>
          <w:b w:val="0"/>
          <w:bCs w:val="0"/>
          <w:sz w:val="28"/>
          <w:szCs w:val="28"/>
        </w:rPr>
        <w:t xml:space="preserve"> </w:t>
      </w: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>а к 2021 году она достигнет 40%. В то время как в целом по России выход на такой показатель намечен лишь к 2024 году.</w:t>
      </w:r>
    </w:p>
    <w:p w:rsidR="00BC1E5D" w:rsidRDefault="00BC1E5D" w:rsidP="00BC1E5D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</w:t>
      </w:r>
    </w:p>
    <w:p w:rsidR="00BC1E5D" w:rsidRPr="00BC1E5D" w:rsidRDefault="00BC1E5D" w:rsidP="00BC1E5D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</w:t>
      </w: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Более 4,5 тыс. человек обучено основам ведения бизнеса. 962 малых и средних предприятий получили </w:t>
      </w:r>
      <w:proofErr w:type="spellStart"/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>микрозаймы</w:t>
      </w:r>
      <w:proofErr w:type="spellEnd"/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на сумму более 1 млрд руб</w:t>
      </w: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>.</w:t>
      </w:r>
    </w:p>
    <w:p w:rsidR="00BC1E5D" w:rsidRDefault="00BC1E5D" w:rsidP="00BC1E5D">
      <w:pPr>
        <w:pStyle w:val="20"/>
        <w:shd w:val="clear" w:color="auto" w:fill="auto"/>
        <w:spacing w:before="0" w:after="0" w:line="240" w:lineRule="auto"/>
        <w:ind w:firstLine="0"/>
        <w:jc w:val="both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   </w:t>
      </w:r>
    </w:p>
    <w:p w:rsidR="00BC1E5D" w:rsidRPr="00BC1E5D" w:rsidRDefault="00BC1E5D" w:rsidP="00BC1E5D">
      <w:pPr>
        <w:pStyle w:val="20"/>
        <w:shd w:val="clear" w:color="auto" w:fill="auto"/>
        <w:spacing w:before="0" w:after="0" w:line="240" w:lineRule="auto"/>
        <w:ind w:firstLine="0"/>
        <w:jc w:val="both"/>
        <w:rPr>
          <w:rFonts w:ascii="Liberation Serif" w:hAnsi="Liberation Serif"/>
          <w:sz w:val="28"/>
          <w:szCs w:val="28"/>
        </w:rPr>
      </w:pPr>
      <w:r w:rsidRPr="00BC1E5D">
        <w:rPr>
          <w:rFonts w:ascii="Liberation Serif" w:hAnsi="Liberation Serif"/>
          <w:color w:val="000000"/>
          <w:sz w:val="28"/>
          <w:szCs w:val="28"/>
          <w:lang w:eastAsia="ru-RU" w:bidi="ru-RU"/>
        </w:rPr>
        <w:t>118 субъектов МСП вышли на экспорт при поддержке региональных властей.</w:t>
      </w:r>
    </w:p>
    <w:p w:rsidR="00BC1E5D" w:rsidRPr="00BC1E5D" w:rsidRDefault="00BC1E5D" w:rsidP="00BC1E5D">
      <w:pPr>
        <w:spacing w:after="0" w:line="240" w:lineRule="auto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</w:p>
    <w:p w:rsidR="00BC1E5D" w:rsidRDefault="00BC1E5D" w:rsidP="00C1188B">
      <w:pPr>
        <w:spacing w:after="77" w:line="260" w:lineRule="exact"/>
      </w:pPr>
    </w:p>
    <w:p w:rsidR="00897108" w:rsidRDefault="00897108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7C3B80" w:rsidRPr="00897108" w:rsidRDefault="00897108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  <w:r w:rsidRPr="00897108">
        <w:rPr>
          <w:rStyle w:val="30"/>
          <w:rFonts w:ascii="Liberation Serif" w:hAnsi="Liberation Serif"/>
          <w:b w:val="0"/>
          <w:bCs w:val="0"/>
          <w:sz w:val="28"/>
          <w:szCs w:val="28"/>
        </w:rPr>
        <w:lastRenderedPageBreak/>
        <w:t>СЛАЙД №10. Пятилетка развития. Предлагается</w:t>
      </w:r>
    </w:p>
    <w:p w:rsidR="00897108" w:rsidRPr="00897108" w:rsidRDefault="00897108" w:rsidP="005A4069">
      <w:pPr>
        <w:spacing w:after="0" w:line="240" w:lineRule="auto"/>
        <w:jc w:val="both"/>
        <w:rPr>
          <w:rStyle w:val="30"/>
          <w:rFonts w:ascii="Liberation Serif" w:hAnsi="Liberation Serif"/>
          <w:b w:val="0"/>
          <w:bCs w:val="0"/>
          <w:sz w:val="28"/>
          <w:szCs w:val="28"/>
        </w:rPr>
      </w:pPr>
    </w:p>
    <w:p w:rsidR="00897108" w:rsidRPr="00897108" w:rsidRDefault="00897108" w:rsidP="005A4069">
      <w:pPr>
        <w:spacing w:after="0" w:line="240" w:lineRule="auto"/>
        <w:jc w:val="both"/>
        <w:rPr>
          <w:rStyle w:val="21"/>
          <w:rFonts w:ascii="Liberation Serif" w:hAnsi="Liberation Serif"/>
          <w:sz w:val="28"/>
          <w:szCs w:val="28"/>
        </w:rPr>
      </w:pPr>
      <w:r w:rsidRPr="00897108">
        <w:rPr>
          <w:rStyle w:val="21"/>
          <w:rFonts w:ascii="Liberation Serif" w:hAnsi="Liberation Serif"/>
          <w:sz w:val="28"/>
          <w:szCs w:val="28"/>
        </w:rPr>
        <w:t xml:space="preserve">      </w:t>
      </w:r>
      <w:r w:rsidRPr="00897108">
        <w:rPr>
          <w:rStyle w:val="21"/>
          <w:rFonts w:ascii="Liberation Serif" w:hAnsi="Liberation Serif"/>
          <w:sz w:val="28"/>
          <w:szCs w:val="28"/>
        </w:rPr>
        <w:t xml:space="preserve">Жители Свердловской 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области одни из самых активных в России. Они хотят развития и сами стремятся двигаться вперед в профессии, знаниях, в достижении благополучия, готовы брать на себя ответственность за конкретные дела, </w:t>
      </w:r>
      <w:r w:rsidRPr="00897108">
        <w:rPr>
          <w:rStyle w:val="21"/>
          <w:rFonts w:ascii="Liberation Serif" w:hAnsi="Liberation Serif"/>
          <w:sz w:val="28"/>
          <w:szCs w:val="28"/>
        </w:rPr>
        <w:t xml:space="preserve">зачастую 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они </w:t>
      </w:r>
      <w:r w:rsidRPr="00897108">
        <w:rPr>
          <w:rStyle w:val="21"/>
          <w:rFonts w:ascii="Liberation Serif" w:hAnsi="Liberation Serif"/>
          <w:sz w:val="28"/>
          <w:szCs w:val="28"/>
        </w:rPr>
        <w:t>лучше знают, что, почему и как надо менять там, где они живут, работают</w:t>
      </w:r>
      <w:r w:rsidRPr="00897108">
        <w:rPr>
          <w:rStyle w:val="21"/>
          <w:rFonts w:ascii="Liberation Serif" w:hAnsi="Liberation Serif"/>
          <w:sz w:val="28"/>
          <w:szCs w:val="28"/>
        </w:rPr>
        <w:t>.</w:t>
      </w:r>
    </w:p>
    <w:p w:rsidR="00897108" w:rsidRPr="00897108" w:rsidRDefault="00897108" w:rsidP="00897108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="Liberation Serif" w:hAnsi="Liberation Serif"/>
          <w:sz w:val="28"/>
          <w:szCs w:val="28"/>
        </w:rPr>
      </w:pP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Учитывая, что новации, обозначенные в Послании 2020, касаются существенных изменений политической системы, деятельности исполнительной, законодательной, судебной власти и предложены президентом РФ для вынесения на голосование граждан страны </w:t>
      </w:r>
      <w:r w:rsidRPr="00897108">
        <w:rPr>
          <w:rStyle w:val="21"/>
          <w:rFonts w:ascii="Liberation Serif" w:hAnsi="Liberation Serif"/>
          <w:sz w:val="28"/>
          <w:szCs w:val="28"/>
        </w:rPr>
        <w:t>предлагается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>:</w:t>
      </w:r>
    </w:p>
    <w:p w:rsidR="00897108" w:rsidRPr="00897108" w:rsidRDefault="00897108" w:rsidP="00897108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31"/>
          <w:rFonts w:ascii="Liberation Serif" w:hAnsi="Liberation Serif"/>
          <w:b w:val="0"/>
          <w:bCs w:val="0"/>
          <w:sz w:val="28"/>
          <w:szCs w:val="28"/>
        </w:rPr>
      </w:pPr>
      <w:proofErr w:type="gramStart"/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>поддержать</w:t>
      </w:r>
      <w:proofErr w:type="gramEnd"/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 внесение поправок </w:t>
      </w:r>
      <w:r w:rsidRPr="00897108">
        <w:rPr>
          <w:rStyle w:val="31"/>
          <w:rFonts w:ascii="Liberation Serif" w:hAnsi="Liberation Serif"/>
          <w:b w:val="0"/>
          <w:bCs w:val="0"/>
          <w:sz w:val="28"/>
          <w:szCs w:val="28"/>
        </w:rPr>
        <w:t>в Конституцию;</w:t>
      </w:r>
    </w:p>
    <w:p w:rsidR="00897108" w:rsidRPr="00897108" w:rsidRDefault="00897108" w:rsidP="00897108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0" w:after="0" w:line="322" w:lineRule="exact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97108">
        <w:rPr>
          <w:rStyle w:val="21"/>
          <w:rFonts w:ascii="Liberation Serif" w:hAnsi="Liberation Serif"/>
          <w:sz w:val="28"/>
          <w:szCs w:val="28"/>
        </w:rPr>
        <w:t>поддержать</w:t>
      </w:r>
      <w:proofErr w:type="gramEnd"/>
      <w:r w:rsidRPr="00897108">
        <w:rPr>
          <w:rStyle w:val="21"/>
          <w:rFonts w:ascii="Liberation Serif" w:hAnsi="Liberation Serif"/>
          <w:sz w:val="28"/>
          <w:szCs w:val="28"/>
        </w:rPr>
        <w:t xml:space="preserve"> внесение корректировок 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>в социальную и экономическую политику Российской Федерации.</w:t>
      </w:r>
    </w:p>
    <w:p w:rsidR="00897108" w:rsidRPr="00897108" w:rsidRDefault="00897108" w:rsidP="008971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Liberation Serif" w:eastAsia="Arial Narrow" w:hAnsi="Liberation Serif" w:cs="Arial Narrow"/>
          <w:color w:val="000000"/>
          <w:sz w:val="28"/>
          <w:szCs w:val="28"/>
          <w:lang w:eastAsia="ru-RU" w:bidi="ru-RU"/>
        </w:rPr>
      </w:pPr>
      <w:proofErr w:type="gramStart"/>
      <w:r w:rsidRPr="00897108">
        <w:rPr>
          <w:rStyle w:val="21"/>
          <w:rFonts w:ascii="Liberation Serif" w:hAnsi="Liberation Serif"/>
          <w:sz w:val="28"/>
          <w:szCs w:val="28"/>
        </w:rPr>
        <w:t>всенародно</w:t>
      </w:r>
      <w:proofErr w:type="gramEnd"/>
      <w:r w:rsidRPr="00897108">
        <w:rPr>
          <w:rStyle w:val="21"/>
          <w:rFonts w:ascii="Liberation Serif" w:hAnsi="Liberation Serif"/>
          <w:sz w:val="28"/>
          <w:szCs w:val="28"/>
        </w:rPr>
        <w:t xml:space="preserve"> обсудить 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(в селах, городах, на предприятиях, среди партий и общественных организаций) необходимые корректировки </w:t>
      </w:r>
      <w:r w:rsidRPr="00897108">
        <w:rPr>
          <w:rStyle w:val="21"/>
          <w:rFonts w:ascii="Liberation Serif" w:hAnsi="Liberation Serif"/>
          <w:sz w:val="28"/>
          <w:szCs w:val="28"/>
        </w:rPr>
        <w:t>в ход «Пятилетки развития»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>, и</w:t>
      </w:r>
    </w:p>
    <w:p w:rsidR="00897108" w:rsidRPr="00897108" w:rsidRDefault="00897108" w:rsidP="00897108">
      <w:pPr>
        <w:pStyle w:val="20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22" w:lineRule="exact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97108">
        <w:rPr>
          <w:rStyle w:val="21"/>
          <w:rFonts w:ascii="Liberation Serif" w:hAnsi="Liberation Serif"/>
          <w:sz w:val="28"/>
          <w:szCs w:val="28"/>
        </w:rPr>
        <w:t>подготовить</w:t>
      </w:r>
      <w:proofErr w:type="gramEnd"/>
      <w:r w:rsidRPr="00897108">
        <w:rPr>
          <w:rStyle w:val="21"/>
          <w:rFonts w:ascii="Liberation Serif" w:hAnsi="Liberation Serif"/>
          <w:sz w:val="28"/>
          <w:szCs w:val="28"/>
        </w:rPr>
        <w:t xml:space="preserve"> наказы 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>уральцев в программу развития нашей области на следующие пять лет (</w:t>
      </w:r>
      <w:r w:rsidRPr="00897108">
        <w:rPr>
          <w:rStyle w:val="21"/>
          <w:rFonts w:ascii="Liberation Serif" w:hAnsi="Liberation Serif"/>
          <w:sz w:val="28"/>
          <w:szCs w:val="28"/>
        </w:rPr>
        <w:t>в новую «Пятилетку»</w:t>
      </w:r>
      <w:r w:rsidRPr="00897108">
        <w:rPr>
          <w:rFonts w:ascii="Liberation Serif" w:hAnsi="Liberation Serif"/>
          <w:color w:val="000000"/>
          <w:sz w:val="28"/>
          <w:szCs w:val="28"/>
          <w:lang w:eastAsia="ru-RU" w:bidi="ru-RU"/>
        </w:rPr>
        <w:t>).</w:t>
      </w:r>
    </w:p>
    <w:p w:rsidR="00897108" w:rsidRPr="00897108" w:rsidRDefault="00897108" w:rsidP="00897108">
      <w:pPr>
        <w:spacing w:after="0" w:line="240" w:lineRule="auto"/>
        <w:ind w:left="360"/>
        <w:jc w:val="both"/>
        <w:rPr>
          <w:rStyle w:val="31"/>
          <w:b w:val="0"/>
          <w:bCs w:val="0"/>
        </w:rPr>
      </w:pPr>
    </w:p>
    <w:p w:rsidR="00897108" w:rsidRDefault="00897108" w:rsidP="005A4069">
      <w:pPr>
        <w:spacing w:after="0" w:line="240" w:lineRule="auto"/>
        <w:jc w:val="both"/>
        <w:rPr>
          <w:rStyle w:val="21"/>
        </w:rPr>
      </w:pPr>
    </w:p>
    <w:p w:rsidR="00897108" w:rsidRPr="00136A88" w:rsidRDefault="00897108" w:rsidP="005A406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sectPr w:rsidR="00897108" w:rsidRPr="0013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13164"/>
    <w:multiLevelType w:val="hybridMultilevel"/>
    <w:tmpl w:val="6B7CEA94"/>
    <w:lvl w:ilvl="0" w:tplc="F16A135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1210F"/>
    <w:multiLevelType w:val="multilevel"/>
    <w:tmpl w:val="E12E232A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0A"/>
    <w:rsid w:val="00136A88"/>
    <w:rsid w:val="00337C86"/>
    <w:rsid w:val="004E0B6D"/>
    <w:rsid w:val="005A4069"/>
    <w:rsid w:val="007C3B80"/>
    <w:rsid w:val="00897108"/>
    <w:rsid w:val="009E21A8"/>
    <w:rsid w:val="00A57F36"/>
    <w:rsid w:val="00BA4D5F"/>
    <w:rsid w:val="00BC1E5D"/>
    <w:rsid w:val="00C1188B"/>
    <w:rsid w:val="00CB030A"/>
    <w:rsid w:val="00FA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4995E-77DD-4A41-8DA5-8F17515D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337C86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337C8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37C86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337C86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37C86"/>
    <w:pPr>
      <w:widowControl w:val="0"/>
      <w:shd w:val="clear" w:color="auto" w:fill="FFFFFF"/>
      <w:spacing w:before="180" w:after="180" w:line="0" w:lineRule="atLeast"/>
      <w:ind w:hanging="400"/>
    </w:pPr>
    <w:rPr>
      <w:rFonts w:ascii="Arial Narrow" w:eastAsia="Arial Narrow" w:hAnsi="Arial Narrow" w:cs="Arial Narrow"/>
      <w:sz w:val="26"/>
      <w:szCs w:val="26"/>
    </w:rPr>
  </w:style>
  <w:style w:type="character" w:styleId="a3">
    <w:name w:val="Hyperlink"/>
    <w:basedOn w:val="a0"/>
    <w:rsid w:val="00BA4D5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BA4D5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05pt">
    <w:name w:val="Основной текст (2) + Tahoma;10;5 pt;Полужирный"/>
    <w:basedOn w:val="2"/>
    <w:rsid w:val="00BA4D5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Tahoma105pt">
    <w:name w:val="Основной текст (3) + Tahoma;10;5 pt"/>
    <w:basedOn w:val="3"/>
    <w:rsid w:val="00BA4D5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8971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tv.ru/novosti/2278542/" TargetMode="External"/><Relationship Id="rId5" Type="http://schemas.openxmlformats.org/officeDocument/2006/relationships/hyperlink" Target="https://www.ntv.ru/novosti/22785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2020-03-19T11:46:00Z</cp:lastPrinted>
  <dcterms:created xsi:type="dcterms:W3CDTF">2020-03-19T12:14:00Z</dcterms:created>
  <dcterms:modified xsi:type="dcterms:W3CDTF">2020-03-19T12:14:00Z</dcterms:modified>
</cp:coreProperties>
</file>